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BCB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80" w:beforeAutospacing="0" w:after="84" w:afterAutospacing="0"/>
        <w:ind w:left="0" w:right="0" w:firstLine="0"/>
        <w:jc w:val="left"/>
        <w:rPr>
          <w:rFonts w:hint="eastAsia" w:ascii="宋体" w:hAnsi="宋体" w:eastAsia="宋体" w:cs="宋体"/>
          <w:b/>
          <w:bCs/>
          <w:i w:val="0"/>
          <w:iCs w:val="0"/>
          <w:caps w:val="0"/>
          <w:color w:val="000000"/>
          <w:spacing w:val="0"/>
          <w:sz w:val="30"/>
          <w:szCs w:val="30"/>
        </w:rPr>
      </w:pPr>
      <w:r>
        <w:rPr>
          <w:rFonts w:hint="eastAsia" w:ascii="宋体" w:hAnsi="宋体" w:eastAsia="宋体" w:cs="宋体"/>
          <w:b/>
          <w:bCs/>
          <w:i w:val="0"/>
          <w:iCs w:val="0"/>
          <w:caps w:val="0"/>
          <w:color w:val="000000"/>
          <w:spacing w:val="0"/>
          <w:sz w:val="30"/>
          <w:szCs w:val="30"/>
        </w:rPr>
        <w:t>附件1</w:t>
      </w:r>
    </w:p>
    <w:p w14:paraId="022D48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80" w:beforeAutospacing="0" w:after="84" w:afterAutospacing="0"/>
        <w:ind w:left="0" w:right="0" w:firstLine="0"/>
        <w:jc w:val="center"/>
        <w:rPr>
          <w:rFonts w:hint="eastAsia" w:ascii="宋体" w:hAnsi="宋体" w:eastAsia="宋体" w:cs="宋体"/>
          <w:b/>
          <w:bCs/>
          <w:i w:val="0"/>
          <w:iCs w:val="0"/>
          <w:caps w:val="0"/>
          <w:color w:val="000000"/>
          <w:spacing w:val="0"/>
          <w:sz w:val="30"/>
          <w:szCs w:val="30"/>
        </w:rPr>
      </w:pPr>
      <w:r>
        <w:rPr>
          <w:rFonts w:hint="eastAsia" w:ascii="宋体" w:hAnsi="宋体" w:eastAsia="宋体" w:cs="宋体"/>
          <w:b/>
          <w:bCs/>
          <w:i w:val="0"/>
          <w:iCs w:val="0"/>
          <w:caps w:val="0"/>
          <w:color w:val="000000"/>
          <w:spacing w:val="0"/>
          <w:sz w:val="30"/>
          <w:szCs w:val="30"/>
        </w:rPr>
        <w:t>概念设计服务询价采购函（报价部分）</w:t>
      </w:r>
    </w:p>
    <w:tbl>
      <w:tblPr>
        <w:tblStyle w:val="9"/>
        <w:tblW w:w="8522"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6"/>
        <w:gridCol w:w="2520"/>
        <w:gridCol w:w="2843"/>
        <w:gridCol w:w="2503"/>
      </w:tblGrid>
      <w:tr w14:paraId="18FB407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PrEx>
        <w:trPr>
          <w:trHeight w:val="0" w:hRule="atLeast"/>
          <w:tblHeader/>
          <w:jc w:val="center"/>
        </w:trPr>
        <w:tc>
          <w:tcPr>
            <w:tcW w:w="8522" w:type="dxa"/>
            <w:gridSpan w:val="4"/>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665CF9F8">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概念设计服务询价采购函</w:t>
            </w:r>
          </w:p>
        </w:tc>
      </w:tr>
      <w:tr w14:paraId="67D71E1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tblHeader/>
          <w:jc w:val="center"/>
        </w:trPr>
        <w:tc>
          <w:tcPr>
            <w:tcW w:w="65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797AD839">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业主单位</w:t>
            </w:r>
          </w:p>
        </w:tc>
        <w:tc>
          <w:tcPr>
            <w:tcW w:w="7866" w:type="dxa"/>
            <w:gridSpan w:val="3"/>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5A6DC582">
            <w:pPr>
              <w:keepNext w:val="0"/>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茂名滨海新区茂八鲜食品有限公司</w:t>
            </w:r>
          </w:p>
        </w:tc>
      </w:tr>
      <w:tr w14:paraId="69EEEDF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tblHeader/>
          <w:jc w:val="center"/>
        </w:trPr>
        <w:tc>
          <w:tcPr>
            <w:tcW w:w="65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3A024D27">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项目名称</w:t>
            </w:r>
          </w:p>
        </w:tc>
        <w:tc>
          <w:tcPr>
            <w:tcW w:w="7866" w:type="dxa"/>
            <w:gridSpan w:val="3"/>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259D1F59">
            <w:pPr>
              <w:keepNext w:val="0"/>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茂名市茂南区东荟城茂八鲜品牌店项目概念设计</w:t>
            </w:r>
          </w:p>
        </w:tc>
      </w:tr>
      <w:tr w14:paraId="148162E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tblHeader/>
          <w:jc w:val="center"/>
        </w:trPr>
        <w:tc>
          <w:tcPr>
            <w:tcW w:w="65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304D5261">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项目概况</w:t>
            </w:r>
          </w:p>
        </w:tc>
        <w:tc>
          <w:tcPr>
            <w:tcW w:w="7866" w:type="dxa"/>
            <w:gridSpan w:val="3"/>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67B523D5">
            <w:pPr>
              <w:keepNext w:val="0"/>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详见公告。设计范围包括：①建筑外立面概念设计（含材质、色彩、标识）；②室内空间布局及功能分区（含刺身展示区、品尝区、展销区、储藏区、设备间等）；③动线规划（顾客流线、服务流线）；④室内温控与光照控制专项建议（满足刺身保鲜及展示需求）；⑤品牌形象展示设计（融入“茂八鲜”VI元素）；⑥提供效果图（不少于5张）、平面图、立面图、剖面图及设计说明文本。</w:t>
            </w:r>
          </w:p>
        </w:tc>
      </w:tr>
      <w:tr w14:paraId="4285E18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tblHeader/>
          <w:jc w:val="center"/>
        </w:trPr>
        <w:tc>
          <w:tcPr>
            <w:tcW w:w="65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167DE58A">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设计周期</w:t>
            </w:r>
          </w:p>
        </w:tc>
        <w:tc>
          <w:tcPr>
            <w:tcW w:w="7866" w:type="dxa"/>
            <w:gridSpan w:val="3"/>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2301CD9B">
            <w:pPr>
              <w:keepNext w:val="0"/>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合同签订后7-15个日历日内提交完整概念设计方案</w:t>
            </w:r>
          </w:p>
        </w:tc>
      </w:tr>
      <w:tr w14:paraId="6BE7D9E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tblHeader/>
          <w:jc w:val="center"/>
        </w:trPr>
        <w:tc>
          <w:tcPr>
            <w:tcW w:w="65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39E1ED90">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资格要求</w:t>
            </w:r>
          </w:p>
        </w:tc>
        <w:tc>
          <w:tcPr>
            <w:tcW w:w="7866" w:type="dxa"/>
            <w:gridSpan w:val="3"/>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7F3BAA55">
            <w:pPr>
              <w:keepNext w:val="0"/>
              <w:keepLines w:val="0"/>
              <w:widowControl/>
              <w:suppressLineNumbers w:val="0"/>
              <w:snapToGrid w:val="0"/>
              <w:spacing w:before="0" w:beforeAutospacing="0" w:after="0" w:afterAutospacing="0"/>
              <w:ind w:left="0" w:leftChars="0" w:right="0" w:rightChars="0" w:firstLine="0" w:firstLineChars="0"/>
              <w:jc w:val="left"/>
              <w:textAlignment w:val="top"/>
              <w:rPr>
                <w:rFonts w:hint="default"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0"/>
                <w:kern w:val="0"/>
                <w:sz w:val="21"/>
                <w:szCs w:val="21"/>
                <w:lang w:val="en-US" w:eastAsia="zh-CN" w:bidi="ar"/>
              </w:rPr>
              <w:t>1.营业执照（含设计经营范围）；2.参加本次采购活动前三年内在经营活动中无重大违法记录的书面声明（格式自拟）；3.信用记录及无重大违法记录；4.非联合体声明；5.概念设计方案思路简述（如有）</w:t>
            </w:r>
          </w:p>
        </w:tc>
      </w:tr>
      <w:tr w14:paraId="26CDB69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blHeader/>
          <w:jc w:val="center"/>
        </w:trPr>
        <w:tc>
          <w:tcPr>
            <w:tcW w:w="65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13E6B443">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报价要求</w:t>
            </w:r>
          </w:p>
        </w:tc>
        <w:tc>
          <w:tcPr>
            <w:tcW w:w="7866" w:type="dxa"/>
            <w:gridSpan w:val="3"/>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4A93BF7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40" w:afterAutospacing="0"/>
              <w:ind w:left="0" w:right="0" w:hanging="360"/>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1.控制价：26,000元；</w:t>
            </w:r>
          </w:p>
          <w:p w14:paraId="074D18A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40" w:afterAutospacing="0"/>
              <w:ind w:left="0" w:right="0" w:hanging="360"/>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2.总价包干，报价为总价包干，包含概念设计所需的人工费、差旅费、效果图制作费、设计文件编制费、税金等一切费用；</w:t>
            </w:r>
          </w:p>
          <w:p w14:paraId="63A95F27">
            <w:pPr>
              <w:keepNext w:val="0"/>
              <w:keepLines w:val="0"/>
              <w:widowControl/>
              <w:numPr>
                <w:ilvl w:val="0"/>
                <w:numId w:val="2"/>
              </w:numPr>
              <w:suppressLineNumbers w:val="0"/>
              <w:snapToGrid w:val="0"/>
              <w:spacing w:before="0" w:beforeAutospacing="0" w:after="0" w:afterAutospacing="0"/>
              <w:ind w:left="0" w:leftChars="0" w:right="0" w:rightChars="0" w:firstLine="0" w:firstLineChars="0"/>
              <w:jc w:val="left"/>
              <w:textAlignment w:val="top"/>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报价保留两位小数；</w:t>
            </w:r>
          </w:p>
          <w:p w14:paraId="7BC51F3B">
            <w:pPr>
              <w:keepNext w:val="0"/>
              <w:keepLines w:val="0"/>
              <w:widowControl/>
              <w:numPr>
                <w:ilvl w:val="0"/>
                <w:numId w:val="2"/>
              </w:numPr>
              <w:suppressLineNumbers w:val="0"/>
              <w:snapToGrid w:val="0"/>
              <w:spacing w:before="0" w:beforeAutospacing="0" w:after="0" w:afterAutospacing="0"/>
              <w:ind w:left="0" w:leftChars="0" w:right="0" w:rightChars="0" w:firstLine="0" w:firstLineChars="0"/>
              <w:jc w:val="left"/>
              <w:textAlignment w:val="top"/>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最低价成交，相同报价综合评定。</w:t>
            </w:r>
          </w:p>
          <w:p w14:paraId="2C3D9715">
            <w:pPr>
              <w:keepNext w:val="0"/>
              <w:keepLines w:val="0"/>
              <w:widowControl/>
              <w:numPr>
                <w:ilvl w:val="0"/>
                <w:numId w:val="2"/>
              </w:numPr>
              <w:suppressLineNumbers w:val="0"/>
              <w:snapToGrid w:val="0"/>
              <w:spacing w:before="0" w:beforeAutospacing="0" w:after="0" w:afterAutospacing="0"/>
              <w:ind w:left="0" w:leftChars="0" w:right="0" w:rightChars="0" w:firstLine="0" w:firstLineChars="0"/>
              <w:jc w:val="left"/>
              <w:textAlignment w:val="top"/>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注意事项：按工作需要，必要时候需安排人员现场驻场办公或现场汇报。</w:t>
            </w:r>
          </w:p>
        </w:tc>
      </w:tr>
      <w:tr w14:paraId="71D7163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tblHeader/>
          <w:jc w:val="center"/>
        </w:trPr>
        <w:tc>
          <w:tcPr>
            <w:tcW w:w="3176" w:type="dxa"/>
            <w:gridSpan w:val="2"/>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19242517">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default" w:ascii="宋体" w:hAnsi="宋体" w:eastAsia="宋体" w:cs="宋体"/>
                <w:b/>
                <w:bCs/>
                <w:i w:val="0"/>
                <w:iCs w:val="0"/>
                <w:caps w:val="0"/>
                <w:color w:val="000000"/>
                <w:spacing w:val="0"/>
                <w:sz w:val="21"/>
                <w:szCs w:val="21"/>
                <w:lang w:val="en-US"/>
              </w:rPr>
            </w:pPr>
            <w:r>
              <w:rPr>
                <w:rFonts w:hint="eastAsia" w:ascii="宋体" w:hAnsi="宋体" w:eastAsia="宋体" w:cs="宋体"/>
                <w:b/>
                <w:bCs/>
                <w:i w:val="0"/>
                <w:iCs w:val="0"/>
                <w:caps w:val="0"/>
                <w:color w:val="000000"/>
                <w:spacing w:val="0"/>
                <w:kern w:val="0"/>
                <w:sz w:val="21"/>
                <w:szCs w:val="21"/>
                <w:lang w:val="en-US" w:eastAsia="zh-CN" w:bidi="ar"/>
              </w:rPr>
              <w:t>控制价（元）/人民币</w:t>
            </w:r>
          </w:p>
        </w:tc>
        <w:tc>
          <w:tcPr>
            <w:tcW w:w="2843"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16127F67">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报价金额（元）/人民币</w:t>
            </w:r>
          </w:p>
        </w:tc>
        <w:tc>
          <w:tcPr>
            <w:tcW w:w="2503"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45F820EA">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报价金额大写</w:t>
            </w:r>
          </w:p>
        </w:tc>
      </w:tr>
      <w:tr w14:paraId="2FFF9F3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3176" w:type="dxa"/>
            <w:gridSpan w:val="2"/>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61C16C06">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26,000.00</w:t>
            </w:r>
          </w:p>
        </w:tc>
        <w:tc>
          <w:tcPr>
            <w:tcW w:w="2843"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551ACE4C">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w:t>
            </w:r>
          </w:p>
        </w:tc>
        <w:tc>
          <w:tcPr>
            <w:tcW w:w="2503"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1D0172E1">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w:t>
            </w:r>
          </w:p>
        </w:tc>
      </w:tr>
    </w:tbl>
    <w:p w14:paraId="1490444B">
      <w:pPr>
        <w:rPr>
          <w:vanish/>
          <w:sz w:val="24"/>
          <w:szCs w:val="24"/>
        </w:rPr>
      </w:pPr>
    </w:p>
    <w:tbl>
      <w:tblPr>
        <w:tblStyle w:val="9"/>
        <w:tblW w:w="8522"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275"/>
        <w:gridCol w:w="5247"/>
      </w:tblGrid>
      <w:tr w14:paraId="4442F4D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blHeader/>
          <w:jc w:val="center"/>
        </w:trPr>
        <w:tc>
          <w:tcPr>
            <w:tcW w:w="3275"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top"/>
          </w:tcPr>
          <w:p w14:paraId="3FA2701D">
            <w:pPr>
              <w:keepNext w:val="0"/>
              <w:keepLines w:val="0"/>
              <w:widowControl/>
              <w:suppressLineNumbers w:val="0"/>
              <w:snapToGrid w:val="0"/>
              <w:spacing w:before="0" w:beforeAutospacing="0" w:after="0" w:afterAutospacing="0"/>
              <w:ind w:left="0" w:right="0"/>
              <w:jc w:val="left"/>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报价有效期</w:t>
            </w:r>
          </w:p>
        </w:tc>
        <w:tc>
          <w:tcPr>
            <w:tcW w:w="5247"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top"/>
          </w:tcPr>
          <w:p w14:paraId="2C0656A5">
            <w:pPr>
              <w:keepNext w:val="0"/>
              <w:keepLines w:val="0"/>
              <w:widowControl/>
              <w:suppressLineNumbers w:val="0"/>
              <w:snapToGrid w:val="0"/>
              <w:spacing w:before="0" w:beforeAutospacing="0" w:after="0" w:afterAutospacing="0"/>
              <w:ind w:left="0" w:right="0"/>
              <w:jc w:val="left"/>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自2026年 月 日起至2026年 月 日止</w:t>
            </w:r>
          </w:p>
        </w:tc>
      </w:tr>
      <w:tr w14:paraId="7F8E4A6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tblHeader/>
          <w:jc w:val="center"/>
        </w:trPr>
        <w:tc>
          <w:tcPr>
            <w:tcW w:w="3275"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top"/>
          </w:tcPr>
          <w:p w14:paraId="7C055A9D">
            <w:pPr>
              <w:keepNext w:val="0"/>
              <w:keepLines w:val="0"/>
              <w:widowControl/>
              <w:suppressLineNumbers w:val="0"/>
              <w:snapToGrid w:val="0"/>
              <w:spacing w:before="0" w:beforeAutospacing="0" w:after="0" w:afterAutospacing="0"/>
              <w:ind w:left="0" w:right="0"/>
              <w:jc w:val="left"/>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报价单位联系人</w:t>
            </w:r>
          </w:p>
        </w:tc>
        <w:tc>
          <w:tcPr>
            <w:tcW w:w="5247"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top"/>
          </w:tcPr>
          <w:p w14:paraId="014C866C">
            <w:pPr>
              <w:keepNext w:val="0"/>
              <w:keepLines w:val="0"/>
              <w:widowControl/>
              <w:suppressLineNumbers w:val="0"/>
              <w:snapToGrid w:val="0"/>
              <w:spacing w:before="0" w:beforeAutospacing="0" w:after="0" w:afterAutospacing="0"/>
              <w:ind w:left="0" w:right="0"/>
              <w:jc w:val="left"/>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电话：</w:t>
            </w:r>
          </w:p>
        </w:tc>
      </w:tr>
      <w:tr w14:paraId="395CFE2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blHeader/>
          <w:jc w:val="center"/>
        </w:trPr>
        <w:tc>
          <w:tcPr>
            <w:tcW w:w="3275"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top"/>
          </w:tcPr>
          <w:p w14:paraId="369D6545">
            <w:pPr>
              <w:keepNext w:val="0"/>
              <w:keepLines w:val="0"/>
              <w:widowControl/>
              <w:suppressLineNumbers w:val="0"/>
              <w:snapToGrid w:val="0"/>
              <w:spacing w:before="0" w:beforeAutospacing="0" w:after="0" w:afterAutospacing="0"/>
              <w:ind w:left="0" w:right="0"/>
              <w:jc w:val="left"/>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报价单位（加盖公章）</w:t>
            </w:r>
          </w:p>
        </w:tc>
        <w:tc>
          <w:tcPr>
            <w:tcW w:w="5247"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top"/>
          </w:tcPr>
          <w:p w14:paraId="1B41CB87">
            <w:pPr>
              <w:keepNext w:val="0"/>
              <w:keepLines w:val="0"/>
              <w:widowControl/>
              <w:suppressLineNumbers w:val="0"/>
              <w:snapToGrid w:val="0"/>
              <w:spacing w:before="0" w:beforeAutospacing="0" w:after="0" w:afterAutospacing="0"/>
              <w:ind w:left="0" w:right="0" w:firstLine="1890" w:firstLineChars="900"/>
              <w:jc w:val="left"/>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年     月      日</w:t>
            </w:r>
          </w:p>
        </w:tc>
      </w:tr>
    </w:tbl>
    <w:p w14:paraId="7C0D453C">
      <w:pPr>
        <w:jc w:val="left"/>
        <w:rPr>
          <w:rFonts w:hint="eastAsia" w:ascii="仿宋" w:hAnsi="仿宋" w:eastAsia="仿宋" w:cs="仿宋"/>
          <w:i w:val="0"/>
          <w:iCs w:val="0"/>
          <w:caps w:val="0"/>
          <w:color w:val="000000"/>
          <w:spacing w:val="0"/>
          <w:kern w:val="0"/>
          <w:sz w:val="28"/>
          <w:szCs w:val="28"/>
          <w:lang w:val="en-US" w:eastAsia="zh-CN" w:bidi="ar"/>
        </w:rPr>
      </w:pP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Droid Sans">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05F2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736A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5736A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1C000"/>
    <w:multiLevelType w:val="multilevel"/>
    <w:tmpl w:val="84C1C00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12A3EB77"/>
    <w:multiLevelType w:val="singleLevel"/>
    <w:tmpl w:val="12A3EB77"/>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diZGYyODZlZDgxZGE5OGRjOTEzZDVkODU4OTUzZGYifQ=="/>
  </w:docVars>
  <w:rsids>
    <w:rsidRoot w:val="0016559C"/>
    <w:rsid w:val="00013213"/>
    <w:rsid w:val="00023038"/>
    <w:rsid w:val="00032D49"/>
    <w:rsid w:val="00033EE2"/>
    <w:rsid w:val="000345F1"/>
    <w:rsid w:val="000A3395"/>
    <w:rsid w:val="000B2AAD"/>
    <w:rsid w:val="000C323B"/>
    <w:rsid w:val="000E1F7A"/>
    <w:rsid w:val="00101E86"/>
    <w:rsid w:val="00117743"/>
    <w:rsid w:val="00136B3F"/>
    <w:rsid w:val="0016559C"/>
    <w:rsid w:val="00191715"/>
    <w:rsid w:val="001E57AD"/>
    <w:rsid w:val="0021440E"/>
    <w:rsid w:val="00214B14"/>
    <w:rsid w:val="00245E2B"/>
    <w:rsid w:val="00255C74"/>
    <w:rsid w:val="00293AC8"/>
    <w:rsid w:val="002967EF"/>
    <w:rsid w:val="002B27E4"/>
    <w:rsid w:val="002C2AA2"/>
    <w:rsid w:val="00333BD2"/>
    <w:rsid w:val="00354B10"/>
    <w:rsid w:val="00375EE1"/>
    <w:rsid w:val="0038564F"/>
    <w:rsid w:val="003D6656"/>
    <w:rsid w:val="003E73D7"/>
    <w:rsid w:val="00425F1B"/>
    <w:rsid w:val="004474DE"/>
    <w:rsid w:val="004553E7"/>
    <w:rsid w:val="00465234"/>
    <w:rsid w:val="00472951"/>
    <w:rsid w:val="00473E13"/>
    <w:rsid w:val="00480B33"/>
    <w:rsid w:val="00495581"/>
    <w:rsid w:val="004A238B"/>
    <w:rsid w:val="004A4371"/>
    <w:rsid w:val="005709D3"/>
    <w:rsid w:val="00577FC2"/>
    <w:rsid w:val="005826A9"/>
    <w:rsid w:val="005B1941"/>
    <w:rsid w:val="005C5F43"/>
    <w:rsid w:val="005D5C4F"/>
    <w:rsid w:val="005E6002"/>
    <w:rsid w:val="00674459"/>
    <w:rsid w:val="00675847"/>
    <w:rsid w:val="00682DBB"/>
    <w:rsid w:val="006B1DC9"/>
    <w:rsid w:val="00710831"/>
    <w:rsid w:val="00713AA7"/>
    <w:rsid w:val="00776CCB"/>
    <w:rsid w:val="00784E9A"/>
    <w:rsid w:val="007914B3"/>
    <w:rsid w:val="007A0EBD"/>
    <w:rsid w:val="007B33EC"/>
    <w:rsid w:val="007E64FC"/>
    <w:rsid w:val="00806F6F"/>
    <w:rsid w:val="0080712E"/>
    <w:rsid w:val="008342EF"/>
    <w:rsid w:val="00847A9E"/>
    <w:rsid w:val="008511A0"/>
    <w:rsid w:val="0089496D"/>
    <w:rsid w:val="008A4361"/>
    <w:rsid w:val="008C4520"/>
    <w:rsid w:val="008C5595"/>
    <w:rsid w:val="00922E93"/>
    <w:rsid w:val="0093254D"/>
    <w:rsid w:val="00950BC0"/>
    <w:rsid w:val="00956793"/>
    <w:rsid w:val="009C1D2B"/>
    <w:rsid w:val="009F746C"/>
    <w:rsid w:val="00A16FCB"/>
    <w:rsid w:val="00A211AB"/>
    <w:rsid w:val="00A43243"/>
    <w:rsid w:val="00A75A10"/>
    <w:rsid w:val="00A85A63"/>
    <w:rsid w:val="00A86D97"/>
    <w:rsid w:val="00A96D97"/>
    <w:rsid w:val="00AC39B3"/>
    <w:rsid w:val="00AF46AE"/>
    <w:rsid w:val="00B04F07"/>
    <w:rsid w:val="00B524FB"/>
    <w:rsid w:val="00B930DB"/>
    <w:rsid w:val="00BA78AE"/>
    <w:rsid w:val="00BB5495"/>
    <w:rsid w:val="00BC4962"/>
    <w:rsid w:val="00BD7463"/>
    <w:rsid w:val="00BE17AB"/>
    <w:rsid w:val="00BF4A41"/>
    <w:rsid w:val="00BF706B"/>
    <w:rsid w:val="00C02E24"/>
    <w:rsid w:val="00C21F33"/>
    <w:rsid w:val="00C2202F"/>
    <w:rsid w:val="00C61AEE"/>
    <w:rsid w:val="00C62B68"/>
    <w:rsid w:val="00C848E9"/>
    <w:rsid w:val="00CD508A"/>
    <w:rsid w:val="00D01D36"/>
    <w:rsid w:val="00D01F64"/>
    <w:rsid w:val="00D36E79"/>
    <w:rsid w:val="00D76253"/>
    <w:rsid w:val="00D777A6"/>
    <w:rsid w:val="00DA01E5"/>
    <w:rsid w:val="00DE0DE9"/>
    <w:rsid w:val="00E00C09"/>
    <w:rsid w:val="00E13EA6"/>
    <w:rsid w:val="00E3770A"/>
    <w:rsid w:val="00E55246"/>
    <w:rsid w:val="00E76232"/>
    <w:rsid w:val="00E847F2"/>
    <w:rsid w:val="00E91C77"/>
    <w:rsid w:val="00EA2C51"/>
    <w:rsid w:val="00EB3863"/>
    <w:rsid w:val="00EC4F2A"/>
    <w:rsid w:val="00EF15B1"/>
    <w:rsid w:val="00F03798"/>
    <w:rsid w:val="00F24ECB"/>
    <w:rsid w:val="00F73B94"/>
    <w:rsid w:val="00FA30B1"/>
    <w:rsid w:val="00FD7180"/>
    <w:rsid w:val="00FE776A"/>
    <w:rsid w:val="00FF58EB"/>
    <w:rsid w:val="00FF5BA5"/>
    <w:rsid w:val="02704AC1"/>
    <w:rsid w:val="02CF46F5"/>
    <w:rsid w:val="02F95332"/>
    <w:rsid w:val="02FE6A20"/>
    <w:rsid w:val="033B50CF"/>
    <w:rsid w:val="0348159A"/>
    <w:rsid w:val="040251CE"/>
    <w:rsid w:val="04FA7D65"/>
    <w:rsid w:val="06FB0143"/>
    <w:rsid w:val="0A327637"/>
    <w:rsid w:val="0A8B5655"/>
    <w:rsid w:val="0B13023D"/>
    <w:rsid w:val="0BD81863"/>
    <w:rsid w:val="0C030754"/>
    <w:rsid w:val="0C032502"/>
    <w:rsid w:val="0E8F4289"/>
    <w:rsid w:val="11135985"/>
    <w:rsid w:val="122B4561"/>
    <w:rsid w:val="122D02D9"/>
    <w:rsid w:val="12637AB1"/>
    <w:rsid w:val="12B553AA"/>
    <w:rsid w:val="131E5E73"/>
    <w:rsid w:val="138767C9"/>
    <w:rsid w:val="141D70BF"/>
    <w:rsid w:val="146D0E60"/>
    <w:rsid w:val="14BE4AD7"/>
    <w:rsid w:val="15077B39"/>
    <w:rsid w:val="15CD7226"/>
    <w:rsid w:val="16321A3A"/>
    <w:rsid w:val="1680360B"/>
    <w:rsid w:val="16A64F23"/>
    <w:rsid w:val="16DC24ED"/>
    <w:rsid w:val="175023C7"/>
    <w:rsid w:val="18370544"/>
    <w:rsid w:val="1AB01BE3"/>
    <w:rsid w:val="1B024A1B"/>
    <w:rsid w:val="1CE77425"/>
    <w:rsid w:val="1D5C2A5E"/>
    <w:rsid w:val="1E2D4A07"/>
    <w:rsid w:val="22093E37"/>
    <w:rsid w:val="22154A8F"/>
    <w:rsid w:val="228E4DC3"/>
    <w:rsid w:val="23BF1B52"/>
    <w:rsid w:val="24997A50"/>
    <w:rsid w:val="25D21D06"/>
    <w:rsid w:val="25EA077F"/>
    <w:rsid w:val="26802C75"/>
    <w:rsid w:val="26BB1EFF"/>
    <w:rsid w:val="26BF163F"/>
    <w:rsid w:val="2890116A"/>
    <w:rsid w:val="295E61D7"/>
    <w:rsid w:val="29691FC4"/>
    <w:rsid w:val="29804D3A"/>
    <w:rsid w:val="29DF7CB3"/>
    <w:rsid w:val="2A3A4256"/>
    <w:rsid w:val="2B13630C"/>
    <w:rsid w:val="2C8163D9"/>
    <w:rsid w:val="2DE0049D"/>
    <w:rsid w:val="2E847190"/>
    <w:rsid w:val="2EB4599C"/>
    <w:rsid w:val="2F8512FC"/>
    <w:rsid w:val="30552D1F"/>
    <w:rsid w:val="305E56A9"/>
    <w:rsid w:val="309E34D9"/>
    <w:rsid w:val="319C697D"/>
    <w:rsid w:val="33C01027"/>
    <w:rsid w:val="34F94E10"/>
    <w:rsid w:val="35B90DD2"/>
    <w:rsid w:val="36D76B1C"/>
    <w:rsid w:val="38B13980"/>
    <w:rsid w:val="3A244938"/>
    <w:rsid w:val="3B4E391E"/>
    <w:rsid w:val="3BC77886"/>
    <w:rsid w:val="3BF67B9E"/>
    <w:rsid w:val="3D0051F7"/>
    <w:rsid w:val="3DBF48A0"/>
    <w:rsid w:val="3F21430D"/>
    <w:rsid w:val="3F6902F3"/>
    <w:rsid w:val="3FB23F0B"/>
    <w:rsid w:val="3FCE3E10"/>
    <w:rsid w:val="3FEA29BE"/>
    <w:rsid w:val="40B66330"/>
    <w:rsid w:val="41B11ADD"/>
    <w:rsid w:val="41DB2FFE"/>
    <w:rsid w:val="42D54D3A"/>
    <w:rsid w:val="42D94538"/>
    <w:rsid w:val="43253E38"/>
    <w:rsid w:val="433A7208"/>
    <w:rsid w:val="439B3D2E"/>
    <w:rsid w:val="43AA224B"/>
    <w:rsid w:val="43C24475"/>
    <w:rsid w:val="43F568DE"/>
    <w:rsid w:val="468C46BC"/>
    <w:rsid w:val="47A357BC"/>
    <w:rsid w:val="47A62912"/>
    <w:rsid w:val="4A286FFC"/>
    <w:rsid w:val="4ABE6D67"/>
    <w:rsid w:val="4AE57BB9"/>
    <w:rsid w:val="4AFB2C10"/>
    <w:rsid w:val="4B653B14"/>
    <w:rsid w:val="4CA759EA"/>
    <w:rsid w:val="4D66553A"/>
    <w:rsid w:val="4DBD6EEB"/>
    <w:rsid w:val="4E4156DB"/>
    <w:rsid w:val="502D2C76"/>
    <w:rsid w:val="50332D14"/>
    <w:rsid w:val="52324DF9"/>
    <w:rsid w:val="53443B63"/>
    <w:rsid w:val="53B55DF4"/>
    <w:rsid w:val="55F0088B"/>
    <w:rsid w:val="56927CD7"/>
    <w:rsid w:val="58893220"/>
    <w:rsid w:val="59BB35A6"/>
    <w:rsid w:val="59E34532"/>
    <w:rsid w:val="5A395B76"/>
    <w:rsid w:val="5B113E9E"/>
    <w:rsid w:val="5B616CB8"/>
    <w:rsid w:val="5C5029BA"/>
    <w:rsid w:val="5D644F3B"/>
    <w:rsid w:val="5E115985"/>
    <w:rsid w:val="5E8A20E4"/>
    <w:rsid w:val="60291AE5"/>
    <w:rsid w:val="60E17CED"/>
    <w:rsid w:val="615430AE"/>
    <w:rsid w:val="61601DAF"/>
    <w:rsid w:val="61646714"/>
    <w:rsid w:val="61F13A0F"/>
    <w:rsid w:val="622D4855"/>
    <w:rsid w:val="62932705"/>
    <w:rsid w:val="635A680F"/>
    <w:rsid w:val="646D475E"/>
    <w:rsid w:val="64FC423C"/>
    <w:rsid w:val="65E05A4C"/>
    <w:rsid w:val="66772206"/>
    <w:rsid w:val="66E60967"/>
    <w:rsid w:val="6729595D"/>
    <w:rsid w:val="67A4786A"/>
    <w:rsid w:val="67B406B2"/>
    <w:rsid w:val="67E94F78"/>
    <w:rsid w:val="68082271"/>
    <w:rsid w:val="69145C3C"/>
    <w:rsid w:val="69802735"/>
    <w:rsid w:val="6AB204F0"/>
    <w:rsid w:val="6C8B2DA7"/>
    <w:rsid w:val="6D5548BD"/>
    <w:rsid w:val="6E1B6F75"/>
    <w:rsid w:val="6E421B8B"/>
    <w:rsid w:val="6ED91E9B"/>
    <w:rsid w:val="6F862F63"/>
    <w:rsid w:val="711A294B"/>
    <w:rsid w:val="71FA51AB"/>
    <w:rsid w:val="72D50974"/>
    <w:rsid w:val="73AD066D"/>
    <w:rsid w:val="741D7F6F"/>
    <w:rsid w:val="742C30C1"/>
    <w:rsid w:val="74A560D3"/>
    <w:rsid w:val="755B7BD7"/>
    <w:rsid w:val="75920C00"/>
    <w:rsid w:val="75DA1EAA"/>
    <w:rsid w:val="77AD62C7"/>
    <w:rsid w:val="7A1E2086"/>
    <w:rsid w:val="7A432F13"/>
    <w:rsid w:val="7AE13CEE"/>
    <w:rsid w:val="7B680AE2"/>
    <w:rsid w:val="7C035E38"/>
    <w:rsid w:val="7D857C2D"/>
    <w:rsid w:val="7FE62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2"/>
    <w:basedOn w:val="1"/>
    <w:next w:val="1"/>
    <w:uiPriority w:val="0"/>
    <w:pPr>
      <w:widowControl w:val="0"/>
      <w:spacing w:before="0" w:after="0" w:line="600" w:lineRule="exact"/>
      <w:ind w:left="200" w:leftChars="200" w:right="0"/>
      <w:jc w:val="both"/>
    </w:pPr>
    <w:rPr>
      <w:rFonts w:ascii="Times New Roman" w:hAnsi="Times New Roman" w:eastAsia="宋体" w:cs="Droid Sans"/>
      <w:kern w:val="2"/>
      <w:sz w:val="32"/>
      <w:szCs w:val="24"/>
      <w:lang w:val="en-US" w:eastAsia="zh-CN" w:bidi="ar-SA"/>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customStyle="1" w:styleId="14">
    <w:name w:val="未处理的提及1"/>
    <w:basedOn w:val="11"/>
    <w:semiHidden/>
    <w:unhideWhenUsed/>
    <w:qFormat/>
    <w:uiPriority w:val="99"/>
    <w:rPr>
      <w:color w:val="605E5C"/>
      <w:shd w:val="clear" w:color="auto" w:fill="E1DFDD"/>
    </w:rPr>
  </w:style>
  <w:style w:type="character" w:customStyle="1" w:styleId="15">
    <w:name w:val="页眉 字符"/>
    <w:basedOn w:val="11"/>
    <w:link w:val="6"/>
    <w:qFormat/>
    <w:uiPriority w:val="99"/>
    <w:rPr>
      <w:sz w:val="18"/>
      <w:szCs w:val="18"/>
    </w:rPr>
  </w:style>
  <w:style w:type="character" w:customStyle="1" w:styleId="16">
    <w:name w:val="页脚 字符"/>
    <w:basedOn w:val="11"/>
    <w:link w:val="5"/>
    <w:qFormat/>
    <w:uiPriority w:val="99"/>
    <w:rPr>
      <w:sz w:val="18"/>
      <w:szCs w:val="18"/>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1720</Words>
  <Characters>1819</Characters>
  <Lines>6</Lines>
  <Paragraphs>1</Paragraphs>
  <TotalTime>21</TotalTime>
  <ScaleCrop>false</ScaleCrop>
  <LinksUpToDate>false</LinksUpToDate>
  <CharactersWithSpaces>1874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2022-12-20T09:24:00Z</dcterms:created>
  <dc:creator>xie qiaoyi</dc:creator>
  <cp:lastModifiedBy>Zed丶Leblanc</cp:lastModifiedBy>
  <dcterms:modified xsi:type="dcterms:W3CDTF">2026-09-09T07:51:09Z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2098D2CE815B46D1A3B42FF8A9DCEB03_13</vt:lpwstr>
  </property>
  <property fmtid="{D5CDD505-2E9C-101B-9397-08002B2CF9AE}" pid="4" name="KSOTemplateDocerSaveRecord">
    <vt:lpwstr>eyJoZGlkIjoiZjFmZWIzNDg2MmIzZjExOTIzMmViNTBmYTMwYTk0ZWYiLCJ1c2VySWQiOiIzMzU0NzM2MzMifQ==</vt:lpwstr>
  </property>
</Properties>
</file>