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46"/>
        <w:gridCol w:w="778"/>
        <w:gridCol w:w="1796"/>
        <w:gridCol w:w="317"/>
        <w:gridCol w:w="4681"/>
        <w:gridCol w:w="202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49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 w:cs="Times New Roman"/>
                <w:sz w:val="28"/>
                <w:szCs w:val="28"/>
                <w:highlight w:val="none"/>
                <w:lang w:val="en-US" w:eastAsia="zh-CN"/>
              </w:rPr>
              <w:t>国道G228茂名滨海新区大桥河中桥(旧桥)应急抢险围蔽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49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国道G228茂名滨海新区大桥河中桥(旧桥)应急抢险围蔽项目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国道G228茂名滨海新区大桥河中桥(旧桥)应急抢险围蔽项目</w:t>
            </w: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，建设单位为“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茂名滨海新城综合服务有限公司</w:t>
            </w:r>
            <w:r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”。项目建设内容：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临时围蔽旧桥、增加热熔标线、热熔型减速带、新增安装警示牌、爆闪灯等</w:t>
            </w:r>
            <w:r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施工方案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，把控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施工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质量；</w:t>
            </w:r>
          </w:p>
          <w:p w14:paraId="188A6FA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封闭大桥河中桥(旧桥)路面慢车道及硬路肩，剩余快车道单车道通行，同步设置相关安全标志牌、警示装置及更新路面标线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；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本项目招标控制价（最高限价）为91030元，投标人按工程量清单自主报价，报价不得超出招标控制价。最终结算价以实际完成工程量结合中标价调整，并经第三方审核单位或财审审定为准,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323431302@qq.com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  <w:t>国道G228茂名滨海新区大桥河中桥(旧桥)应急抢险围蔽项目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  <w:bookmarkStart w:id="0" w:name="_GoBack"/>
            <w:bookmarkEnd w:id="0"/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7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1116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8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FC3F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1.有效的营业执照、市政公用工程施工总承包三级（或以上）资质证书、施工企业安全生产许可证；</w:t>
      </w:r>
    </w:p>
    <w:p w14:paraId="3243F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2.填写完整的本项目公开遴选报名表；</w:t>
      </w:r>
    </w:p>
    <w:p w14:paraId="79ED8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3.按评分表要求提供的相关资料；</w:t>
      </w:r>
    </w:p>
    <w:p w14:paraId="4F0BE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4.其他按遴选公告要求需提供的资料。</w:t>
      </w:r>
    </w:p>
    <w:p w14:paraId="7B761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0CF35EDF"/>
    <w:rsid w:val="0D712B8B"/>
    <w:rsid w:val="10620F29"/>
    <w:rsid w:val="11515ABE"/>
    <w:rsid w:val="12425481"/>
    <w:rsid w:val="12EB76F5"/>
    <w:rsid w:val="13080856"/>
    <w:rsid w:val="15AE0695"/>
    <w:rsid w:val="17125CEF"/>
    <w:rsid w:val="17623156"/>
    <w:rsid w:val="17CB6EEE"/>
    <w:rsid w:val="189217DB"/>
    <w:rsid w:val="18A1623D"/>
    <w:rsid w:val="1BEC4B29"/>
    <w:rsid w:val="1C36099E"/>
    <w:rsid w:val="1C3F3D8C"/>
    <w:rsid w:val="1D8C459C"/>
    <w:rsid w:val="1D905BC0"/>
    <w:rsid w:val="1E8C6387"/>
    <w:rsid w:val="267F4FFC"/>
    <w:rsid w:val="280371E5"/>
    <w:rsid w:val="2AB253C7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65623E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6BD48BA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6130B60"/>
    <w:rsid w:val="57E63BF7"/>
    <w:rsid w:val="58AC2BA6"/>
    <w:rsid w:val="5AB268F4"/>
    <w:rsid w:val="5C7C254D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6EBB3714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7C711E8"/>
    <w:rsid w:val="79D67AB6"/>
    <w:rsid w:val="7A8012E2"/>
    <w:rsid w:val="7B0C5278"/>
    <w:rsid w:val="7C6D24C9"/>
    <w:rsid w:val="7C852D1B"/>
    <w:rsid w:val="7D404846"/>
    <w:rsid w:val="7E236A0B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673</Characters>
  <Lines>0</Lines>
  <Paragraphs>0</Paragraphs>
  <TotalTime>11</TotalTime>
  <ScaleCrop>false</ScaleCrop>
  <LinksUpToDate>false</LinksUpToDate>
  <CharactersWithSpaces>679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转角的幸福</cp:lastModifiedBy>
  <dcterms:modified xsi:type="dcterms:W3CDTF">2026-05-07T08:26:43Z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6228F211DC8A413BA1A0B1318BCF64AA_13</vt:lpwstr>
  </property>
  <property fmtid="{D5CDD505-2E9C-101B-9397-08002B2CF9AE}" pid="4" name="KSOTemplateDocerSaveRecord">
    <vt:lpwstr>eyJoZGlkIjoiZDc2ZmVkNDcwNDdiMmI0MTFlNWE5NGY5YjMxZmQ2ZDYiLCJ1c2VySWQiOiI1ODU3MjY5MDYifQ==</vt:lpwstr>
  </property>
</Properties>
</file>